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D0" w:rsidRPr="00CE3907" w:rsidRDefault="00D26866" w:rsidP="00D26866">
      <w:pPr>
        <w:jc w:val="center"/>
        <w:rPr>
          <w:rFonts w:ascii="Palatino Linotype" w:hAnsi="Palatino Linotype"/>
          <w:color w:val="17365D" w:themeColor="text2" w:themeShade="BF"/>
          <w:sz w:val="72"/>
          <w:szCs w:val="72"/>
        </w:rPr>
      </w:pPr>
      <w:r w:rsidRPr="00CE3907">
        <w:rPr>
          <w:rFonts w:ascii="Palatino Linotype" w:hAnsi="Palatino Linotype"/>
          <w:noProof/>
          <w:color w:val="17365D" w:themeColor="text2" w:themeShade="BF"/>
          <w:sz w:val="72"/>
          <w:szCs w:val="72"/>
        </w:rPr>
        <w:t xml:space="preserve">The University </w:t>
      </w:r>
      <w:r w:rsidRPr="00A847C1">
        <w:rPr>
          <w:rFonts w:ascii="Georgia" w:hAnsi="Georgia"/>
          <w:i/>
          <w:noProof/>
          <w:color w:val="17365D" w:themeColor="text2" w:themeShade="BF"/>
          <w:sz w:val="72"/>
          <w:szCs w:val="72"/>
        </w:rPr>
        <w:t>of York</w:t>
      </w:r>
    </w:p>
    <w:p w:rsidR="00A847C1" w:rsidRPr="00AB7D84" w:rsidRDefault="00A847C1" w:rsidP="00A847C1">
      <w:pPr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AB7D84">
        <w:rPr>
          <w:rFonts w:ascii="Palatino Linotype" w:hAnsi="Palatino Linotype"/>
          <w:b/>
          <w:sz w:val="28"/>
          <w:szCs w:val="28"/>
        </w:rPr>
        <w:t>SG 14</w:t>
      </w:r>
      <w:r w:rsidR="00CE3907" w:rsidRPr="00AB7D84">
        <w:rPr>
          <w:rFonts w:ascii="Palatino Linotype" w:hAnsi="Palatino Linotype"/>
          <w:b/>
          <w:sz w:val="28"/>
          <w:szCs w:val="28"/>
        </w:rPr>
        <w:t xml:space="preserve">: </w:t>
      </w:r>
      <w:r w:rsidR="003458E9" w:rsidRPr="00AB7D84">
        <w:rPr>
          <w:rFonts w:ascii="Palatino Linotype" w:hAnsi="Palatino Linotype"/>
          <w:b/>
          <w:sz w:val="28"/>
          <w:szCs w:val="28"/>
        </w:rPr>
        <w:t>Spring Master Class</w:t>
      </w:r>
      <w:r w:rsidRPr="00AB7D84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:rsidR="00CB1B4B" w:rsidRPr="00AB7D84" w:rsidRDefault="00CE3907" w:rsidP="00CB1B4B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AB7D84">
        <w:rPr>
          <w:rFonts w:ascii="Palatino Linotype" w:hAnsi="Palatino Linotype"/>
          <w:b/>
          <w:sz w:val="28"/>
          <w:szCs w:val="28"/>
        </w:rPr>
        <w:t>1-2 March, 2013</w:t>
      </w:r>
    </w:p>
    <w:p w:rsidR="00AB7D84" w:rsidRDefault="00AB7D84" w:rsidP="00AB7D84">
      <w:pPr>
        <w:jc w:val="center"/>
        <w:rPr>
          <w:rStyle w:val="Hypertext"/>
          <w:rFonts w:ascii="Palatino Linotype" w:hAnsi="Palatino Linotype"/>
          <w:b/>
          <w:color w:val="auto"/>
          <w:sz w:val="36"/>
          <w:szCs w:val="36"/>
          <w:u w:val="none"/>
        </w:rPr>
      </w:pPr>
      <w:r w:rsidRPr="00AB7D84">
        <w:rPr>
          <w:rStyle w:val="Hypertext"/>
          <w:rFonts w:ascii="Palatino Linotype" w:hAnsi="Palatino Linotype"/>
          <w:b/>
          <w:color w:val="auto"/>
          <w:sz w:val="36"/>
          <w:szCs w:val="36"/>
          <w:u w:val="none"/>
        </w:rPr>
        <w:t>Bulk Glass</w:t>
      </w:r>
      <w:r w:rsidR="00B62B89">
        <w:rPr>
          <w:rStyle w:val="Hypertext"/>
          <w:rFonts w:ascii="Palatino Linotype" w:hAnsi="Palatino Linotype"/>
          <w:b/>
          <w:color w:val="auto"/>
          <w:sz w:val="36"/>
          <w:szCs w:val="36"/>
          <w:u w:val="none"/>
        </w:rPr>
        <w:t>,</w:t>
      </w:r>
      <w:r>
        <w:rPr>
          <w:rStyle w:val="Hypertext"/>
          <w:rFonts w:ascii="Palatino Linotype" w:hAnsi="Palatino Linotype"/>
          <w:b/>
          <w:color w:val="auto"/>
          <w:sz w:val="36"/>
          <w:szCs w:val="36"/>
          <w:u w:val="none"/>
        </w:rPr>
        <w:t xml:space="preserve"> </w:t>
      </w:r>
      <w:r w:rsidRPr="00AB7D84">
        <w:rPr>
          <w:rStyle w:val="Hypertext"/>
          <w:rFonts w:ascii="Palatino Linotype" w:hAnsi="Palatino Linotype"/>
          <w:b/>
          <w:color w:val="auto"/>
          <w:sz w:val="36"/>
          <w:szCs w:val="36"/>
          <w:u w:val="none"/>
        </w:rPr>
        <w:t>Plain Glazing</w:t>
      </w:r>
      <w:r w:rsidR="00CB05F4">
        <w:rPr>
          <w:rStyle w:val="Hypertext"/>
          <w:rFonts w:ascii="Palatino Linotype" w:hAnsi="Palatino Linotype"/>
          <w:b/>
          <w:color w:val="auto"/>
          <w:sz w:val="36"/>
          <w:szCs w:val="36"/>
          <w:u w:val="none"/>
        </w:rPr>
        <w:t xml:space="preserve">, </w:t>
      </w:r>
      <w:r w:rsidR="00B62B89">
        <w:rPr>
          <w:rStyle w:val="Hypertext"/>
          <w:rFonts w:ascii="Palatino Linotype" w:hAnsi="Palatino Linotype"/>
          <w:b/>
          <w:color w:val="auto"/>
          <w:sz w:val="36"/>
          <w:szCs w:val="36"/>
          <w:u w:val="none"/>
        </w:rPr>
        <w:t>Archaeological Glass</w:t>
      </w:r>
      <w:r w:rsidRPr="00AB7D84">
        <w:rPr>
          <w:rStyle w:val="Hypertext"/>
          <w:rFonts w:ascii="Palatino Linotype" w:hAnsi="Palatino Linotype"/>
          <w:b/>
          <w:color w:val="auto"/>
          <w:sz w:val="36"/>
          <w:szCs w:val="36"/>
          <w:u w:val="none"/>
        </w:rPr>
        <w:t xml:space="preserve"> History, Technology and Conservation</w:t>
      </w:r>
    </w:p>
    <w:p w:rsidR="00B62B89" w:rsidRPr="00AB7D84" w:rsidRDefault="00B62B89" w:rsidP="00AB7D84">
      <w:pPr>
        <w:jc w:val="center"/>
        <w:rPr>
          <w:rStyle w:val="Hypertext"/>
          <w:rFonts w:ascii="Palatino Linotype" w:hAnsi="Palatino Linotype"/>
          <w:b/>
          <w:color w:val="auto"/>
          <w:sz w:val="36"/>
          <w:szCs w:val="36"/>
          <w:u w:val="none"/>
        </w:rPr>
      </w:pPr>
      <w:r>
        <w:rPr>
          <w:rFonts w:ascii="Palatino Linotype" w:hAnsi="Palatino Linotype"/>
          <w:b/>
          <w:noProof/>
          <w:sz w:val="36"/>
          <w:szCs w:val="36"/>
        </w:rPr>
        <w:drawing>
          <wp:inline distT="0" distB="0" distL="0" distR="0">
            <wp:extent cx="3918626" cy="522498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9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771" cy="522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198" w:rsidRDefault="007B027F" w:rsidP="00AB7D84">
      <w:pPr>
        <w:rPr>
          <w:rStyle w:val="Hypertext"/>
          <w:rFonts w:ascii="Palatino Linotype" w:hAnsi="Palatino Linotype"/>
          <w:color w:val="auto"/>
          <w:u w:val="none"/>
        </w:rPr>
      </w:pPr>
      <w:bookmarkStart w:id="0" w:name="_GoBack"/>
      <w:r>
        <w:rPr>
          <w:rStyle w:val="Hypertext"/>
          <w:rFonts w:ascii="Palatino Linotype" w:hAnsi="Palatino Linotype"/>
          <w:color w:val="auto"/>
          <w:u w:val="none"/>
        </w:rPr>
        <w:t xml:space="preserve">This event, to be hosted in the historic King’s Manor </w:t>
      </w:r>
      <w:r w:rsidR="00B62B89">
        <w:rPr>
          <w:rStyle w:val="Hypertext"/>
          <w:rFonts w:ascii="Palatino Linotype" w:hAnsi="Palatino Linotype"/>
          <w:color w:val="auto"/>
          <w:u w:val="none"/>
        </w:rPr>
        <w:t xml:space="preserve">campus </w:t>
      </w:r>
      <w:r>
        <w:rPr>
          <w:rStyle w:val="Hypertext"/>
          <w:rFonts w:ascii="Palatino Linotype" w:hAnsi="Palatino Linotype"/>
          <w:color w:val="auto"/>
          <w:u w:val="none"/>
        </w:rPr>
        <w:t>in the centre of York, will</w:t>
      </w:r>
      <w:r w:rsidR="00AB7D84">
        <w:rPr>
          <w:rStyle w:val="Hypertext"/>
          <w:rFonts w:ascii="Palatino Linotype" w:hAnsi="Palatino Linotype"/>
          <w:color w:val="auto"/>
          <w:u w:val="none"/>
        </w:rPr>
        <w:t xml:space="preserve"> focus on glass – bulk glass, ‘plain glazing’, ‘white’ glass, </w:t>
      </w:r>
      <w:r w:rsidR="00B62B89">
        <w:rPr>
          <w:rStyle w:val="Hypertext"/>
          <w:rFonts w:ascii="Palatino Linotype" w:hAnsi="Palatino Linotype"/>
          <w:color w:val="auto"/>
          <w:u w:val="none"/>
        </w:rPr>
        <w:t xml:space="preserve">and archaeological glass, </w:t>
      </w:r>
      <w:r w:rsidR="00AB7D84">
        <w:rPr>
          <w:rStyle w:val="Hypertext"/>
          <w:rFonts w:ascii="Palatino Linotype" w:hAnsi="Palatino Linotype"/>
          <w:color w:val="auto"/>
          <w:u w:val="none"/>
        </w:rPr>
        <w:t>its technology, history and conservation. An international panel of speakers will present recent research and new conservation applications.</w:t>
      </w:r>
      <w:r w:rsidR="00B62B89" w:rsidRPr="00B62B89">
        <w:rPr>
          <w:rFonts w:ascii="Palatino Linotype" w:hAnsi="Palatino Linotype" w:cs="Arial"/>
        </w:rPr>
        <w:t xml:space="preserve"> </w:t>
      </w:r>
      <w:r w:rsidR="00B62B89" w:rsidRPr="00887253">
        <w:rPr>
          <w:rFonts w:ascii="Palatino Linotype" w:hAnsi="Palatino Linotype" w:cs="Arial"/>
        </w:rPr>
        <w:t>Tea</w:t>
      </w:r>
      <w:r w:rsidR="00B62B89">
        <w:rPr>
          <w:rFonts w:ascii="Palatino Linotype" w:hAnsi="Palatino Linotype" w:cs="Arial"/>
        </w:rPr>
        <w:t xml:space="preserve">, </w:t>
      </w:r>
      <w:r w:rsidR="00B62B89" w:rsidRPr="00887253">
        <w:rPr>
          <w:rFonts w:ascii="Palatino Linotype" w:hAnsi="Palatino Linotype" w:cs="Arial"/>
        </w:rPr>
        <w:t xml:space="preserve">coffee </w:t>
      </w:r>
      <w:r w:rsidR="00B62B89">
        <w:rPr>
          <w:rFonts w:ascii="Palatino Linotype" w:hAnsi="Palatino Linotype" w:cs="Arial"/>
        </w:rPr>
        <w:t>and a sandwich lunch is included in the ticket price</w:t>
      </w:r>
      <w:r w:rsidR="00B62B89" w:rsidRPr="00887253">
        <w:rPr>
          <w:rFonts w:ascii="Palatino Linotype" w:hAnsi="Palatino Linotype" w:cs="Arial"/>
        </w:rPr>
        <w:t>.</w:t>
      </w:r>
    </w:p>
    <w:bookmarkEnd w:id="0"/>
    <w:p w:rsidR="00B62B89" w:rsidRDefault="00B62B89" w:rsidP="00B62B89">
      <w:pPr>
        <w:ind w:left="2160" w:hanging="2160"/>
        <w:rPr>
          <w:rStyle w:val="Hypertext"/>
          <w:rFonts w:ascii="Palatino Linotype" w:hAnsi="Palatino Linotype"/>
          <w:b/>
          <w:color w:val="auto"/>
          <w:u w:val="none"/>
        </w:rPr>
      </w:pPr>
      <w:r>
        <w:rPr>
          <w:rStyle w:val="Hypertext"/>
          <w:rFonts w:ascii="Palatino Linotype" w:hAnsi="Palatino Linotype"/>
          <w:b/>
          <w:color w:val="auto"/>
          <w:u w:val="none"/>
        </w:rPr>
        <w:lastRenderedPageBreak/>
        <w:t xml:space="preserve">PROGRAMME </w:t>
      </w:r>
    </w:p>
    <w:p w:rsidR="00887253" w:rsidRPr="00887253" w:rsidRDefault="00887253" w:rsidP="003D6AC8">
      <w:pPr>
        <w:rPr>
          <w:rStyle w:val="Hypertext"/>
          <w:rFonts w:ascii="Palatino Linotype" w:hAnsi="Palatino Linotype"/>
          <w:b/>
          <w:i/>
          <w:color w:val="auto"/>
          <w:u w:val="none"/>
        </w:rPr>
      </w:pPr>
      <w:r w:rsidRPr="00887253">
        <w:rPr>
          <w:rStyle w:val="Hypertext"/>
          <w:rFonts w:ascii="Palatino Linotype" w:hAnsi="Palatino Linotype"/>
          <w:b/>
          <w:i/>
          <w:color w:val="auto"/>
          <w:u w:val="none"/>
        </w:rPr>
        <w:t xml:space="preserve">The </w:t>
      </w:r>
      <w:r w:rsidR="007A1F0B">
        <w:rPr>
          <w:rStyle w:val="Hypertext"/>
          <w:rFonts w:ascii="Palatino Linotype" w:hAnsi="Palatino Linotype"/>
          <w:b/>
          <w:i/>
          <w:color w:val="auto"/>
          <w:u w:val="none"/>
        </w:rPr>
        <w:t>event will commence with</w:t>
      </w:r>
      <w:r w:rsidRPr="00887253">
        <w:rPr>
          <w:rStyle w:val="Hypertext"/>
          <w:rFonts w:ascii="Palatino Linotype" w:hAnsi="Palatino Linotype"/>
          <w:b/>
          <w:i/>
          <w:color w:val="auto"/>
          <w:u w:val="none"/>
        </w:rPr>
        <w:t xml:space="preserve"> an evening lecture</w:t>
      </w:r>
      <w:r>
        <w:rPr>
          <w:rStyle w:val="Hypertext"/>
          <w:rFonts w:ascii="Palatino Linotype" w:hAnsi="Palatino Linotype"/>
          <w:b/>
          <w:i/>
          <w:color w:val="auto"/>
          <w:u w:val="none"/>
        </w:rPr>
        <w:t xml:space="preserve"> (5.00pm)</w:t>
      </w:r>
      <w:r w:rsidRPr="00887253">
        <w:rPr>
          <w:rStyle w:val="Hypertext"/>
          <w:rFonts w:ascii="Palatino Linotype" w:hAnsi="Palatino Linotype"/>
          <w:b/>
          <w:i/>
          <w:color w:val="auto"/>
          <w:u w:val="none"/>
        </w:rPr>
        <w:t xml:space="preserve"> and drinks reception on Friday, </w:t>
      </w:r>
      <w:r w:rsidR="00CE3907">
        <w:rPr>
          <w:rStyle w:val="Hypertext"/>
          <w:rFonts w:ascii="Palatino Linotype" w:hAnsi="Palatino Linotype"/>
          <w:b/>
          <w:i/>
          <w:color w:val="auto"/>
          <w:u w:val="none"/>
        </w:rPr>
        <w:t>1</w:t>
      </w:r>
      <w:r w:rsidRPr="00887253">
        <w:rPr>
          <w:rStyle w:val="Hypertext"/>
          <w:rFonts w:ascii="Palatino Linotype" w:hAnsi="Palatino Linotype"/>
          <w:b/>
          <w:i/>
          <w:color w:val="auto"/>
          <w:u w:val="none"/>
        </w:rPr>
        <w:t xml:space="preserve"> March, with a full day of papers on Saturday, </w:t>
      </w:r>
      <w:r w:rsidR="00CE3907">
        <w:rPr>
          <w:rStyle w:val="Hypertext"/>
          <w:rFonts w:ascii="Palatino Linotype" w:hAnsi="Palatino Linotype"/>
          <w:b/>
          <w:i/>
          <w:color w:val="auto"/>
          <w:u w:val="none"/>
        </w:rPr>
        <w:t>2</w:t>
      </w:r>
      <w:r w:rsidRPr="00887253">
        <w:rPr>
          <w:rStyle w:val="Hypertext"/>
          <w:rFonts w:ascii="Palatino Linotype" w:hAnsi="Palatino Linotype"/>
          <w:b/>
          <w:i/>
          <w:color w:val="auto"/>
          <w:u w:val="none"/>
        </w:rPr>
        <w:t xml:space="preserve"> March</w:t>
      </w:r>
    </w:p>
    <w:p w:rsidR="00A847C1" w:rsidRPr="00A847C1" w:rsidRDefault="00A847C1" w:rsidP="00A847C1">
      <w:pPr>
        <w:ind w:left="2880" w:hanging="2880"/>
        <w:rPr>
          <w:rStyle w:val="Hypertext"/>
          <w:rFonts w:ascii="Palatino Linotype" w:hAnsi="Palatino Linotype"/>
          <w:color w:val="auto"/>
          <w:u w:val="none"/>
        </w:rPr>
      </w:pPr>
      <w:r w:rsidRPr="00A847C1">
        <w:rPr>
          <w:rStyle w:val="Hypertext"/>
          <w:rFonts w:ascii="Palatino Linotype" w:hAnsi="Palatino Linotype"/>
          <w:b/>
          <w:color w:val="auto"/>
          <w:u w:val="none"/>
        </w:rPr>
        <w:t>Friday 1 March,</w:t>
      </w:r>
      <w:r>
        <w:rPr>
          <w:rStyle w:val="Hypertext"/>
          <w:rFonts w:ascii="Palatino Linotype" w:hAnsi="Palatino Linotype"/>
          <w:b/>
          <w:color w:val="auto"/>
          <w:u w:val="none"/>
        </w:rPr>
        <w:t xml:space="preserve"> 17.00 </w:t>
      </w:r>
      <w:r w:rsidRPr="00A847C1">
        <w:rPr>
          <w:rStyle w:val="Hypertext"/>
          <w:rFonts w:ascii="Palatino Linotype" w:hAnsi="Palatino Linotype"/>
          <w:b/>
          <w:color w:val="auto"/>
          <w:u w:val="none"/>
        </w:rPr>
        <w:tab/>
        <w:t>Professor Ian Freestone, University College, London</w:t>
      </w:r>
      <w:r w:rsidRPr="00A847C1">
        <w:rPr>
          <w:rStyle w:val="Hypertext"/>
          <w:rFonts w:ascii="Palatino Linotype" w:hAnsi="Palatino Linotype"/>
          <w:color w:val="auto"/>
          <w:u w:val="none"/>
        </w:rPr>
        <w:t xml:space="preserve"> ‘Latest research on </w:t>
      </w:r>
      <w:r>
        <w:rPr>
          <w:rStyle w:val="Hypertext"/>
          <w:rFonts w:ascii="Palatino Linotype" w:hAnsi="Palatino Linotype"/>
          <w:color w:val="auto"/>
          <w:u w:val="none"/>
        </w:rPr>
        <w:t xml:space="preserve">medieval </w:t>
      </w:r>
      <w:r w:rsidRPr="00A847C1">
        <w:rPr>
          <w:rStyle w:val="Hypertext"/>
          <w:rFonts w:ascii="Palatino Linotype" w:hAnsi="Palatino Linotype"/>
          <w:color w:val="auto"/>
          <w:u w:val="none"/>
        </w:rPr>
        <w:t>glass composition’ (title to be confirmed)</w:t>
      </w:r>
    </w:p>
    <w:p w:rsidR="00AB7D84" w:rsidRDefault="00A847C1" w:rsidP="00AB7D84">
      <w:pPr>
        <w:rPr>
          <w:rStyle w:val="Hypertext"/>
          <w:rFonts w:ascii="Palatino Linotype" w:hAnsi="Palatino Linotype"/>
          <w:b/>
          <w:color w:val="auto"/>
          <w:u w:val="none"/>
        </w:rPr>
      </w:pPr>
      <w:r w:rsidRPr="00A847C1">
        <w:rPr>
          <w:rStyle w:val="Hypertext"/>
          <w:rFonts w:ascii="Palatino Linotype" w:hAnsi="Palatino Linotype"/>
          <w:b/>
          <w:color w:val="auto"/>
          <w:u w:val="none"/>
        </w:rPr>
        <w:t>Saturday 2 March</w:t>
      </w:r>
      <w:r w:rsidR="00DB555D">
        <w:rPr>
          <w:rStyle w:val="Hypertext"/>
          <w:rFonts w:ascii="Palatino Linotype" w:hAnsi="Palatino Linotype"/>
          <w:b/>
          <w:color w:val="auto"/>
          <w:u w:val="none"/>
        </w:rPr>
        <w:tab/>
      </w:r>
      <w:r w:rsidR="00DB555D">
        <w:rPr>
          <w:rStyle w:val="Hypertext"/>
          <w:rFonts w:ascii="Palatino Linotype" w:hAnsi="Palatino Linotype"/>
          <w:b/>
          <w:color w:val="auto"/>
          <w:u w:val="none"/>
        </w:rPr>
        <w:tab/>
        <w:t>Coffee/registration: 9.30am</w:t>
      </w:r>
      <w:r w:rsidR="00DB555D">
        <w:rPr>
          <w:rStyle w:val="Hypertext"/>
          <w:rFonts w:ascii="Palatino Linotype" w:hAnsi="Palatino Linotype"/>
          <w:b/>
          <w:color w:val="auto"/>
          <w:u w:val="none"/>
        </w:rPr>
        <w:tab/>
        <w:t>Start: 10.00am</w:t>
      </w:r>
    </w:p>
    <w:p w:rsidR="00A847C1" w:rsidRPr="00AB7D84" w:rsidRDefault="00A847C1" w:rsidP="00AB7D84">
      <w:pPr>
        <w:ind w:left="2880"/>
        <w:rPr>
          <w:rStyle w:val="Hypertext"/>
          <w:rFonts w:ascii="Palatino Linotype" w:hAnsi="Palatino Linotype"/>
          <w:b/>
          <w:color w:val="auto"/>
          <w:u w:val="none"/>
        </w:rPr>
      </w:pPr>
      <w:r>
        <w:rPr>
          <w:rStyle w:val="Hypertext"/>
          <w:rFonts w:ascii="Palatino Linotype" w:hAnsi="Palatino Linotype"/>
          <w:b/>
          <w:color w:val="auto"/>
          <w:u w:val="none"/>
        </w:rPr>
        <w:t xml:space="preserve">Dr Ivo Rauch, University of York </w:t>
      </w:r>
      <w:r>
        <w:rPr>
          <w:rStyle w:val="Hypertext"/>
          <w:rFonts w:ascii="Palatino Linotype" w:hAnsi="Palatino Linotype"/>
          <w:color w:val="auto"/>
          <w:u w:val="none"/>
        </w:rPr>
        <w:t>‘From Bathhouse to Bauhaus: Window Glass and Architecture’</w:t>
      </w:r>
    </w:p>
    <w:p w:rsidR="00AB7D84" w:rsidRDefault="00AB7D84" w:rsidP="00A847C1">
      <w:pPr>
        <w:ind w:left="2880"/>
        <w:rPr>
          <w:rStyle w:val="Hypertext"/>
          <w:rFonts w:ascii="Palatino Linotype" w:hAnsi="Palatino Linotype"/>
          <w:color w:val="auto"/>
          <w:u w:val="none"/>
        </w:rPr>
      </w:pPr>
      <w:r w:rsidRPr="00AB7D84">
        <w:rPr>
          <w:rStyle w:val="Hypertext"/>
          <w:rFonts w:ascii="Palatino Linotype" w:hAnsi="Palatino Linotype"/>
          <w:b/>
          <w:color w:val="auto"/>
          <w:u w:val="none"/>
        </w:rPr>
        <w:t xml:space="preserve">Dr David </w:t>
      </w:r>
      <w:proofErr w:type="spellStart"/>
      <w:r w:rsidRPr="00AB7D84">
        <w:rPr>
          <w:rStyle w:val="Hypertext"/>
          <w:rFonts w:ascii="Palatino Linotype" w:hAnsi="Palatino Linotype"/>
          <w:b/>
          <w:color w:val="auto"/>
          <w:u w:val="none"/>
        </w:rPr>
        <w:t>Dungworth</w:t>
      </w:r>
      <w:proofErr w:type="spellEnd"/>
      <w:r w:rsidRPr="00AB7D84">
        <w:rPr>
          <w:rStyle w:val="Hypertext"/>
          <w:rFonts w:ascii="Palatino Linotype" w:hAnsi="Palatino Linotype"/>
          <w:b/>
          <w:color w:val="auto"/>
          <w:u w:val="none"/>
        </w:rPr>
        <w:t>, English Heritage</w:t>
      </w:r>
      <w:r>
        <w:rPr>
          <w:rStyle w:val="Hypertext"/>
          <w:rFonts w:ascii="Palatino Linotype" w:hAnsi="Palatino Linotype"/>
          <w:color w:val="auto"/>
          <w:u w:val="none"/>
        </w:rPr>
        <w:t>, ‘Chemical analysis of plain window glass: technology, dating and conservation’</w:t>
      </w:r>
    </w:p>
    <w:p w:rsidR="00AB7D84" w:rsidRDefault="00AB7D84" w:rsidP="00A847C1">
      <w:pPr>
        <w:ind w:left="2880"/>
        <w:rPr>
          <w:rStyle w:val="Hypertext"/>
          <w:rFonts w:ascii="Palatino Linotype" w:hAnsi="Palatino Linotype"/>
          <w:color w:val="auto"/>
          <w:u w:val="none"/>
        </w:rPr>
      </w:pPr>
      <w:r>
        <w:rPr>
          <w:rStyle w:val="Hypertext"/>
          <w:rFonts w:ascii="Palatino Linotype" w:hAnsi="Palatino Linotype"/>
          <w:b/>
          <w:color w:val="auto"/>
          <w:u w:val="none"/>
        </w:rPr>
        <w:t xml:space="preserve">Reiner </w:t>
      </w:r>
      <w:proofErr w:type="spellStart"/>
      <w:r>
        <w:rPr>
          <w:rStyle w:val="Hypertext"/>
          <w:rFonts w:ascii="Palatino Linotype" w:hAnsi="Palatino Linotype"/>
          <w:b/>
          <w:color w:val="auto"/>
          <w:u w:val="none"/>
        </w:rPr>
        <w:t>Meindl</w:t>
      </w:r>
      <w:proofErr w:type="spellEnd"/>
      <w:r>
        <w:rPr>
          <w:rStyle w:val="Hypertext"/>
          <w:rFonts w:ascii="Palatino Linotype" w:hAnsi="Palatino Linotype"/>
          <w:b/>
          <w:color w:val="auto"/>
          <w:u w:val="none"/>
        </w:rPr>
        <w:t xml:space="preserve">, </w:t>
      </w:r>
      <w:proofErr w:type="spellStart"/>
      <w:r>
        <w:rPr>
          <w:rStyle w:val="Hypertext"/>
          <w:rFonts w:ascii="Palatino Linotype" w:hAnsi="Palatino Linotype"/>
          <w:b/>
          <w:color w:val="auto"/>
          <w:u w:val="none"/>
        </w:rPr>
        <w:t>Glashuette</w:t>
      </w:r>
      <w:proofErr w:type="spellEnd"/>
      <w:r>
        <w:rPr>
          <w:rStyle w:val="Hypertext"/>
          <w:rFonts w:ascii="Palatino Linotype" w:hAnsi="Palatino Linotype"/>
          <w:b/>
          <w:color w:val="auto"/>
          <w:u w:val="none"/>
        </w:rPr>
        <w:t xml:space="preserve"> Lamberts, ‘</w:t>
      </w:r>
      <w:r w:rsidRPr="00AB7D84">
        <w:rPr>
          <w:rStyle w:val="Hypertext"/>
          <w:rFonts w:ascii="Palatino Linotype" w:hAnsi="Palatino Linotype"/>
          <w:color w:val="auto"/>
          <w:u w:val="none"/>
        </w:rPr>
        <w:t xml:space="preserve">White glass production </w:t>
      </w:r>
      <w:r>
        <w:rPr>
          <w:rStyle w:val="Hypertext"/>
          <w:rFonts w:ascii="Palatino Linotype" w:hAnsi="Palatino Linotype"/>
          <w:color w:val="auto"/>
          <w:u w:val="none"/>
        </w:rPr>
        <w:t>for</w:t>
      </w:r>
      <w:r w:rsidRPr="00AB7D84">
        <w:rPr>
          <w:rStyle w:val="Hypertext"/>
          <w:rFonts w:ascii="Palatino Linotype" w:hAnsi="Palatino Linotype"/>
          <w:color w:val="auto"/>
          <w:u w:val="none"/>
        </w:rPr>
        <w:t xml:space="preserve"> the 21</w:t>
      </w:r>
      <w:r w:rsidRPr="00AB7D84">
        <w:rPr>
          <w:rStyle w:val="Hypertext"/>
          <w:rFonts w:ascii="Palatino Linotype" w:hAnsi="Palatino Linotype"/>
          <w:color w:val="auto"/>
          <w:u w:val="none"/>
          <w:vertAlign w:val="superscript"/>
        </w:rPr>
        <w:t>st</w:t>
      </w:r>
      <w:r>
        <w:rPr>
          <w:rStyle w:val="Hypertext"/>
          <w:rFonts w:ascii="Palatino Linotype" w:hAnsi="Palatino Linotype"/>
          <w:color w:val="auto"/>
          <w:u w:val="none"/>
        </w:rPr>
        <w:t xml:space="preserve"> Cent</w:t>
      </w:r>
      <w:r w:rsidRPr="00AB7D84">
        <w:rPr>
          <w:rStyle w:val="Hypertext"/>
          <w:rFonts w:ascii="Palatino Linotype" w:hAnsi="Palatino Linotype"/>
          <w:color w:val="auto"/>
          <w:u w:val="none"/>
        </w:rPr>
        <w:t>u</w:t>
      </w:r>
      <w:r>
        <w:rPr>
          <w:rStyle w:val="Hypertext"/>
          <w:rFonts w:ascii="Palatino Linotype" w:hAnsi="Palatino Linotype"/>
          <w:color w:val="auto"/>
          <w:u w:val="none"/>
        </w:rPr>
        <w:t>r</w:t>
      </w:r>
      <w:r w:rsidRPr="00AB7D84">
        <w:rPr>
          <w:rStyle w:val="Hypertext"/>
          <w:rFonts w:ascii="Palatino Linotype" w:hAnsi="Palatino Linotype"/>
          <w:color w:val="auto"/>
          <w:u w:val="none"/>
        </w:rPr>
        <w:t>y’</w:t>
      </w:r>
    </w:p>
    <w:p w:rsidR="00AB7D84" w:rsidRPr="00A847C1" w:rsidRDefault="00AB7D84" w:rsidP="00A847C1">
      <w:pPr>
        <w:ind w:left="2880"/>
        <w:rPr>
          <w:rStyle w:val="Hypertext"/>
          <w:rFonts w:ascii="Palatino Linotype" w:hAnsi="Palatino Linotype"/>
          <w:color w:val="auto"/>
          <w:u w:val="none"/>
        </w:rPr>
      </w:pPr>
      <w:r>
        <w:rPr>
          <w:rStyle w:val="Hypertext"/>
          <w:rFonts w:ascii="Palatino Linotype" w:hAnsi="Palatino Linotype"/>
          <w:b/>
          <w:color w:val="auto"/>
          <w:u w:val="none"/>
        </w:rPr>
        <w:t xml:space="preserve">Professor </w:t>
      </w:r>
      <w:proofErr w:type="spellStart"/>
      <w:r>
        <w:rPr>
          <w:rStyle w:val="Hypertext"/>
          <w:rFonts w:ascii="Palatino Linotype" w:hAnsi="Palatino Linotype"/>
          <w:b/>
          <w:color w:val="auto"/>
          <w:u w:val="none"/>
        </w:rPr>
        <w:t>Hannelore</w:t>
      </w:r>
      <w:proofErr w:type="spellEnd"/>
      <w:r>
        <w:rPr>
          <w:rStyle w:val="Hypertext"/>
          <w:rFonts w:ascii="Palatino Linotype" w:hAnsi="Palatino Linotype"/>
          <w:b/>
          <w:color w:val="auto"/>
          <w:u w:val="none"/>
        </w:rPr>
        <w:t xml:space="preserve"> </w:t>
      </w:r>
      <w:proofErr w:type="spellStart"/>
      <w:r>
        <w:rPr>
          <w:rStyle w:val="Hypertext"/>
          <w:rFonts w:ascii="Palatino Linotype" w:hAnsi="Palatino Linotype"/>
          <w:b/>
          <w:color w:val="auto"/>
          <w:u w:val="none"/>
        </w:rPr>
        <w:t>Roemich</w:t>
      </w:r>
      <w:proofErr w:type="spellEnd"/>
      <w:r>
        <w:rPr>
          <w:rStyle w:val="Hypertext"/>
          <w:rFonts w:ascii="Palatino Linotype" w:hAnsi="Palatino Linotype"/>
          <w:b/>
          <w:color w:val="auto"/>
          <w:u w:val="none"/>
        </w:rPr>
        <w:t xml:space="preserve">, The Institute of Fine Arts, New York University, </w:t>
      </w:r>
      <w:r w:rsidRPr="00AB7D84">
        <w:rPr>
          <w:rStyle w:val="Hypertext"/>
          <w:rFonts w:ascii="Palatino Linotype" w:hAnsi="Palatino Linotype"/>
          <w:color w:val="auto"/>
          <w:u w:val="none"/>
        </w:rPr>
        <w:t>‘Archaeological glass: surface degradation and conservation challenges’</w:t>
      </w:r>
    </w:p>
    <w:p w:rsidR="00445008" w:rsidRPr="00B6598A" w:rsidRDefault="00445008" w:rsidP="00445008">
      <w:pPr>
        <w:rPr>
          <w:rFonts w:ascii="Palatino Linotype" w:hAnsi="Palatino Linotype" w:cs="Arial"/>
          <w:bCs/>
        </w:rPr>
      </w:pPr>
      <w:r w:rsidRPr="00B6598A">
        <w:rPr>
          <w:rFonts w:ascii="Palatino Linotype" w:hAnsi="Palatino Linotype" w:cs="Arial"/>
          <w:b/>
          <w:bCs/>
        </w:rPr>
        <w:t>Detach Here:</w:t>
      </w:r>
      <w:r>
        <w:rPr>
          <w:rFonts w:ascii="Palatino Linotype" w:hAnsi="Palatino Linotype" w:cs="Arial"/>
          <w:bCs/>
        </w:rPr>
        <w:t>-:-:-:-:-:-:-:-:-:-:-:-:-:-:-:-:-:-:-:-:-:-:-:-:-:-:-:-:-:-:-:-:-:-:-:-:-:-:-:-:-:-:-:-:-:-:-:</w:t>
      </w:r>
      <w:r w:rsidR="00BD32B5">
        <w:rPr>
          <w:rFonts w:ascii="Palatino Linotype" w:hAnsi="Palatino Linotype" w:cs="Arial"/>
          <w:bCs/>
        </w:rPr>
        <w:t>-:-:-:-:-:-:-:-:-:-:-:-:-</w:t>
      </w:r>
    </w:p>
    <w:p w:rsidR="003458E9" w:rsidRPr="003458E9" w:rsidRDefault="003458E9" w:rsidP="00445008">
      <w:pPr>
        <w:tabs>
          <w:tab w:val="left" w:pos="1440"/>
        </w:tabs>
        <w:rPr>
          <w:rFonts w:ascii="Palatino Linotype" w:hAnsi="Palatino Linotype" w:cs="Arial"/>
          <w:b/>
          <w:bCs/>
        </w:rPr>
      </w:pPr>
      <w:r w:rsidRPr="003458E9">
        <w:rPr>
          <w:rFonts w:ascii="Palatino Linotype" w:hAnsi="Palatino Linotype" w:cs="Arial"/>
          <w:b/>
          <w:bCs/>
        </w:rPr>
        <w:t xml:space="preserve">SG </w:t>
      </w:r>
      <w:r w:rsidR="003D6AC8">
        <w:rPr>
          <w:rFonts w:ascii="Palatino Linotype" w:hAnsi="Palatino Linotype" w:cs="Arial"/>
          <w:b/>
          <w:bCs/>
        </w:rPr>
        <w:t>1</w:t>
      </w:r>
      <w:r w:rsidR="00B62B89">
        <w:rPr>
          <w:rFonts w:ascii="Palatino Linotype" w:hAnsi="Palatino Linotype" w:cs="Arial"/>
          <w:b/>
          <w:bCs/>
        </w:rPr>
        <w:t>4</w:t>
      </w:r>
      <w:r w:rsidRPr="003458E9">
        <w:rPr>
          <w:rFonts w:ascii="Palatino Linotype" w:hAnsi="Palatino Linotype" w:cs="Arial"/>
          <w:b/>
          <w:bCs/>
        </w:rPr>
        <w:t xml:space="preserve">: Spring Master Class, </w:t>
      </w:r>
      <w:r w:rsidR="00CE3907">
        <w:rPr>
          <w:rFonts w:ascii="Palatino Linotype" w:hAnsi="Palatino Linotype" w:cs="Arial"/>
          <w:b/>
          <w:bCs/>
        </w:rPr>
        <w:t xml:space="preserve">1-2 </w:t>
      </w:r>
      <w:r w:rsidRPr="003458E9">
        <w:rPr>
          <w:rFonts w:ascii="Palatino Linotype" w:hAnsi="Palatino Linotype" w:cs="Arial"/>
          <w:b/>
          <w:bCs/>
        </w:rPr>
        <w:t>March, 201</w:t>
      </w:r>
      <w:r w:rsidR="00CE3907">
        <w:rPr>
          <w:rFonts w:ascii="Palatino Linotype" w:hAnsi="Palatino Linotype" w:cs="Arial"/>
          <w:b/>
          <w:bCs/>
        </w:rPr>
        <w:t>3</w:t>
      </w:r>
    </w:p>
    <w:p w:rsidR="00445008" w:rsidRDefault="003D6AC8" w:rsidP="00445008">
      <w:pPr>
        <w:tabs>
          <w:tab w:val="left" w:pos="1440"/>
        </w:tabs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Venue: The University of York, The King’s Manor, York</w:t>
      </w:r>
      <w:r w:rsidR="00A847C1">
        <w:rPr>
          <w:rFonts w:ascii="Palatino Linotype" w:hAnsi="Palatino Linotype" w:cs="Arial"/>
          <w:bCs/>
        </w:rPr>
        <w:t xml:space="preserve"> YO1 7EP</w:t>
      </w:r>
    </w:p>
    <w:p w:rsidR="00445008" w:rsidRPr="00B6598A" w:rsidRDefault="00445008" w:rsidP="00445008">
      <w:pPr>
        <w:tabs>
          <w:tab w:val="left" w:pos="-1057"/>
          <w:tab w:val="left" w:pos="-566"/>
          <w:tab w:val="left" w:pos="6802"/>
        </w:tabs>
        <w:spacing w:line="237" w:lineRule="exact"/>
        <w:rPr>
          <w:rFonts w:ascii="Palatino Linotype" w:hAnsi="Palatino Linotype" w:cs="Arial"/>
        </w:rPr>
      </w:pPr>
      <w:r w:rsidRPr="00B6598A">
        <w:rPr>
          <w:rFonts w:ascii="Palatino Linotype" w:hAnsi="Palatino Linotype" w:cs="Arial"/>
        </w:rPr>
        <w:t xml:space="preserve">I/We wish to take part in this event, and enclose a cheque for </w:t>
      </w:r>
      <w:r w:rsidRPr="003458E9">
        <w:rPr>
          <w:rFonts w:ascii="Palatino Linotype" w:hAnsi="Palatino Linotype" w:cs="Arial"/>
        </w:rPr>
        <w:t>£</w:t>
      </w:r>
      <w:r w:rsidR="00CE3907">
        <w:rPr>
          <w:rFonts w:ascii="Palatino Linotype" w:hAnsi="Palatino Linotype" w:cs="Arial"/>
        </w:rPr>
        <w:t>6</w:t>
      </w:r>
      <w:r w:rsidR="003D6AC8">
        <w:rPr>
          <w:rFonts w:ascii="Palatino Linotype" w:hAnsi="Palatino Linotype" w:cs="Arial"/>
        </w:rPr>
        <w:t>5</w:t>
      </w:r>
      <w:r w:rsidR="00D02AC0">
        <w:rPr>
          <w:rFonts w:ascii="Palatino Linotype" w:hAnsi="Palatino Linotype" w:cs="Arial"/>
        </w:rPr>
        <w:t xml:space="preserve"> </w:t>
      </w:r>
      <w:r w:rsidRPr="00B6598A">
        <w:rPr>
          <w:rFonts w:ascii="Palatino Linotype" w:hAnsi="Palatino Linotype" w:cs="Arial"/>
        </w:rPr>
        <w:t xml:space="preserve">per person made payable to </w:t>
      </w:r>
      <w:r w:rsidRPr="00B6598A">
        <w:rPr>
          <w:rFonts w:ascii="Palatino Linotype" w:hAnsi="Palatino Linotype" w:cs="Arial"/>
          <w:u w:val="single"/>
        </w:rPr>
        <w:t>The University of York</w:t>
      </w:r>
      <w:r w:rsidR="00887253">
        <w:rPr>
          <w:rFonts w:ascii="Palatino Linotype" w:hAnsi="Palatino Linotype" w:cs="Arial"/>
          <w:u w:val="single"/>
        </w:rPr>
        <w:t xml:space="preserve">. </w:t>
      </w:r>
    </w:p>
    <w:p w:rsidR="00445008" w:rsidRPr="00B6598A" w:rsidRDefault="00445008" w:rsidP="00445008">
      <w:pPr>
        <w:tabs>
          <w:tab w:val="left" w:pos="-1057"/>
          <w:tab w:val="left" w:pos="-566"/>
          <w:tab w:val="left" w:pos="6802"/>
        </w:tabs>
        <w:spacing w:line="237" w:lineRule="exact"/>
        <w:rPr>
          <w:rFonts w:ascii="Palatino Linotype" w:hAnsi="Palatino Linotype" w:cs="Arial"/>
        </w:rPr>
      </w:pPr>
    </w:p>
    <w:p w:rsidR="00445008" w:rsidRPr="00B6598A" w:rsidRDefault="00445008" w:rsidP="00445008">
      <w:pPr>
        <w:tabs>
          <w:tab w:val="left" w:pos="-1057"/>
          <w:tab w:val="left" w:pos="-566"/>
          <w:tab w:val="left" w:pos="6802"/>
        </w:tabs>
        <w:spacing w:line="237" w:lineRule="exact"/>
        <w:rPr>
          <w:rFonts w:ascii="Palatino Linotype" w:hAnsi="Palatino Linotype" w:cs="Arial"/>
        </w:rPr>
      </w:pPr>
      <w:r w:rsidRPr="00B6598A">
        <w:rPr>
          <w:rFonts w:ascii="Palatino Linotype" w:hAnsi="Palatino Linotype" w:cs="Arial"/>
        </w:rPr>
        <w:t>Name(s) and Address:</w:t>
      </w:r>
    </w:p>
    <w:p w:rsidR="00445008" w:rsidRPr="00B6598A" w:rsidRDefault="00445008" w:rsidP="00445008">
      <w:pPr>
        <w:tabs>
          <w:tab w:val="left" w:pos="-1057"/>
          <w:tab w:val="left" w:pos="-566"/>
          <w:tab w:val="left" w:pos="6802"/>
        </w:tabs>
        <w:spacing w:line="237" w:lineRule="exact"/>
        <w:rPr>
          <w:rFonts w:ascii="Palatino Linotype" w:hAnsi="Palatino Linotype" w:cs="Arial"/>
        </w:rPr>
      </w:pPr>
    </w:p>
    <w:p w:rsidR="00445008" w:rsidRPr="00B6598A" w:rsidRDefault="00445008" w:rsidP="00445008">
      <w:pPr>
        <w:tabs>
          <w:tab w:val="left" w:pos="-1057"/>
          <w:tab w:val="left" w:pos="-566"/>
          <w:tab w:val="left" w:pos="6802"/>
        </w:tabs>
        <w:spacing w:line="237" w:lineRule="exact"/>
        <w:rPr>
          <w:rFonts w:ascii="Palatino Linotype" w:hAnsi="Palatino Linotype" w:cs="Arial"/>
        </w:rPr>
      </w:pPr>
      <w:r w:rsidRPr="00B6598A">
        <w:rPr>
          <w:rFonts w:ascii="Palatino Linotype" w:hAnsi="Palatino Linotype" w:cs="Arial"/>
        </w:rPr>
        <w:t>Email/telephone:</w:t>
      </w:r>
      <w:r w:rsidRPr="00B6598A">
        <w:rPr>
          <w:rFonts w:ascii="Palatino Linotype" w:hAnsi="Palatino Linotype" w:cs="Arial"/>
        </w:rPr>
        <w:tab/>
        <w:t>Date:</w:t>
      </w:r>
    </w:p>
    <w:p w:rsidR="005E20A2" w:rsidRDefault="005E20A2" w:rsidP="00445008">
      <w:pPr>
        <w:rPr>
          <w:rFonts w:ascii="Palatino Linotype" w:hAnsi="Palatino Linotype" w:cs="Palatino Linotype"/>
          <w:color w:val="000000"/>
        </w:rPr>
      </w:pPr>
    </w:p>
    <w:p w:rsidR="00445008" w:rsidRPr="00B6598A" w:rsidRDefault="00445008" w:rsidP="00445008">
      <w:pPr>
        <w:rPr>
          <w:rFonts w:ascii="Palatino Linotype" w:hAnsi="Palatino Linotype" w:cs="Palatino Linotype"/>
          <w:color w:val="000000"/>
        </w:rPr>
      </w:pPr>
      <w:r w:rsidRPr="00B6598A">
        <w:rPr>
          <w:rFonts w:ascii="Palatino Linotype" w:hAnsi="Palatino Linotype" w:cs="Palatino Linotype"/>
          <w:color w:val="000000"/>
        </w:rPr>
        <w:t>Please complete this form and return it, together with your remittance, to</w:t>
      </w:r>
      <w:r w:rsidR="00422929">
        <w:rPr>
          <w:rFonts w:ascii="Palatino Linotype" w:hAnsi="Palatino Linotype" w:cs="Palatino Linotype"/>
          <w:color w:val="000000"/>
        </w:rPr>
        <w:t xml:space="preserve"> Brittany Scowcroft</w:t>
      </w:r>
      <w:r w:rsidRPr="00B6598A">
        <w:rPr>
          <w:rFonts w:ascii="Palatino Linotype" w:hAnsi="Palatino Linotype" w:cs="Palatino Linotype"/>
          <w:color w:val="000000"/>
        </w:rPr>
        <w:t xml:space="preserve">, </w:t>
      </w:r>
      <w:r w:rsidR="00422929">
        <w:rPr>
          <w:rFonts w:ascii="Palatino Linotype" w:hAnsi="Palatino Linotype" w:cs="Palatino Linotype"/>
          <w:color w:val="000000"/>
        </w:rPr>
        <w:t>The Centre for Medieval Studies,</w:t>
      </w:r>
      <w:r w:rsidRPr="00B6598A">
        <w:rPr>
          <w:rFonts w:ascii="Palatino Linotype" w:hAnsi="Palatino Linotype" w:cs="Palatino Linotype"/>
          <w:color w:val="000000"/>
        </w:rPr>
        <w:t xml:space="preserve"> The University of York, The King’s Manor, York YO1 7EP by no later than </w:t>
      </w:r>
      <w:r w:rsidR="00CE3907">
        <w:rPr>
          <w:rFonts w:ascii="Palatino Linotype" w:hAnsi="Palatino Linotype" w:cs="Palatino Linotype"/>
          <w:color w:val="000000"/>
        </w:rPr>
        <w:t>26 February 2013</w:t>
      </w:r>
      <w:r>
        <w:rPr>
          <w:rFonts w:ascii="Palatino Linotype" w:hAnsi="Palatino Linotype" w:cs="Palatino Linotype"/>
          <w:color w:val="000000"/>
        </w:rPr>
        <w:t>.</w:t>
      </w:r>
      <w:r w:rsidRPr="00B6598A">
        <w:rPr>
          <w:rFonts w:ascii="Palatino Linotype" w:hAnsi="Palatino Linotype" w:cs="Palatino Linotype"/>
          <w:b/>
          <w:bCs/>
          <w:color w:val="000000"/>
        </w:rPr>
        <w:t xml:space="preserve"> </w:t>
      </w:r>
    </w:p>
    <w:p w:rsidR="00445008" w:rsidRDefault="00445008" w:rsidP="00445008">
      <w:pPr>
        <w:tabs>
          <w:tab w:val="left" w:pos="1440"/>
        </w:tabs>
        <w:rPr>
          <w:rFonts w:ascii="Palatino Linotype" w:hAnsi="Palatino Linotype" w:cs="Palatino Linotype"/>
          <w:color w:val="000000"/>
        </w:rPr>
      </w:pPr>
      <w:r w:rsidRPr="00B6598A">
        <w:rPr>
          <w:rFonts w:ascii="Palatino Linotype" w:hAnsi="Palatino Linotype" w:cs="Palatino Linotype"/>
          <w:color w:val="000000"/>
        </w:rPr>
        <w:t xml:space="preserve">Cheques should be made payable to </w:t>
      </w:r>
      <w:r w:rsidRPr="00B6598A">
        <w:rPr>
          <w:rFonts w:ascii="Palatino Linotype" w:hAnsi="Palatino Linotype" w:cs="Palatino Linotype"/>
          <w:b/>
          <w:bCs/>
          <w:color w:val="000000"/>
        </w:rPr>
        <w:t>The University of York</w:t>
      </w:r>
      <w:r w:rsidRPr="00B6598A">
        <w:rPr>
          <w:rFonts w:ascii="Palatino Linotype" w:hAnsi="Palatino Linotype" w:cs="Palatino Linotype"/>
          <w:color w:val="000000"/>
        </w:rPr>
        <w:t xml:space="preserve">. </w:t>
      </w:r>
    </w:p>
    <w:p w:rsidR="00445008" w:rsidRPr="00B6598A" w:rsidRDefault="00445008" w:rsidP="00445008">
      <w:pPr>
        <w:tabs>
          <w:tab w:val="left" w:pos="1440"/>
        </w:tabs>
        <w:rPr>
          <w:rFonts w:ascii="Palatino Linotype" w:hAnsi="Palatino Linotype" w:cs="Palatino Linotype"/>
          <w:color w:val="000000"/>
        </w:rPr>
      </w:pPr>
      <w:r w:rsidRPr="00B6598A">
        <w:rPr>
          <w:rFonts w:ascii="Palatino Linotype" w:hAnsi="Palatino Linotype" w:cs="Palatino Linotype"/>
          <w:color w:val="000000"/>
        </w:rPr>
        <w:t xml:space="preserve">Participants from overseas may pay in cash on arrival. </w:t>
      </w:r>
    </w:p>
    <w:p w:rsidR="00445008" w:rsidRPr="005E20A2" w:rsidRDefault="00445008" w:rsidP="005E20A2">
      <w:pPr>
        <w:tabs>
          <w:tab w:val="left" w:pos="1440"/>
        </w:tabs>
        <w:rPr>
          <w:rFonts w:ascii="Palatino Linotype" w:hAnsi="Palatino Linotype"/>
          <w:color w:val="0000FF"/>
          <w:u w:val="single"/>
        </w:rPr>
      </w:pPr>
      <w:r w:rsidRPr="00B6598A">
        <w:rPr>
          <w:rFonts w:ascii="Palatino Linotype" w:hAnsi="Palatino Linotype" w:cs="Palatino Linotype"/>
          <w:color w:val="000000"/>
        </w:rPr>
        <w:t>Tel: 01904</w:t>
      </w:r>
      <w:r w:rsidR="00422929">
        <w:rPr>
          <w:rFonts w:ascii="Palatino Linotype" w:hAnsi="Palatino Linotype" w:cs="Palatino Linotype"/>
          <w:color w:val="000000"/>
        </w:rPr>
        <w:t>433910</w:t>
      </w:r>
      <w:r w:rsidRPr="00B6598A">
        <w:rPr>
          <w:rFonts w:ascii="Palatino Linotype" w:hAnsi="Palatino Linotype" w:cs="Palatino Linotype"/>
          <w:color w:val="000000"/>
        </w:rPr>
        <w:t xml:space="preserve">; email: </w:t>
      </w:r>
      <w:hyperlink r:id="rId6" w:history="1">
        <w:r w:rsidR="00422929" w:rsidRPr="00A46D34">
          <w:rPr>
            <w:rStyle w:val="Hyperlink"/>
            <w:rFonts w:ascii="Palatino Linotype" w:hAnsi="Palatino Linotype" w:cs="Palatino Linotype"/>
          </w:rPr>
          <w:t>brittany.scowcroft</w:t>
        </w:r>
        <w:r w:rsidR="00422929" w:rsidRPr="00A46D34">
          <w:rPr>
            <w:rStyle w:val="Hyperlink"/>
            <w:rFonts w:ascii="Palatino Linotype" w:hAnsi="Palatino Linotype"/>
          </w:rPr>
          <w:t>@york.ac.uk</w:t>
        </w:r>
      </w:hyperlink>
    </w:p>
    <w:sectPr w:rsidR="00445008" w:rsidRPr="005E20A2" w:rsidSect="00303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4B"/>
    <w:rsid w:val="00216198"/>
    <w:rsid w:val="00297698"/>
    <w:rsid w:val="002A0041"/>
    <w:rsid w:val="002D1B7C"/>
    <w:rsid w:val="003030D0"/>
    <w:rsid w:val="003458E9"/>
    <w:rsid w:val="003D6AC8"/>
    <w:rsid w:val="003E63A7"/>
    <w:rsid w:val="00422929"/>
    <w:rsid w:val="00445008"/>
    <w:rsid w:val="004D5837"/>
    <w:rsid w:val="005E20A2"/>
    <w:rsid w:val="007A1F0B"/>
    <w:rsid w:val="007A66AE"/>
    <w:rsid w:val="007A74D3"/>
    <w:rsid w:val="007B027F"/>
    <w:rsid w:val="00887253"/>
    <w:rsid w:val="00A847C1"/>
    <w:rsid w:val="00AB7D84"/>
    <w:rsid w:val="00B114DE"/>
    <w:rsid w:val="00B418D3"/>
    <w:rsid w:val="00B62B89"/>
    <w:rsid w:val="00BD32B5"/>
    <w:rsid w:val="00C206B6"/>
    <w:rsid w:val="00C71BC7"/>
    <w:rsid w:val="00CA4955"/>
    <w:rsid w:val="00CB05F4"/>
    <w:rsid w:val="00CB1B4B"/>
    <w:rsid w:val="00CD63CA"/>
    <w:rsid w:val="00CE3907"/>
    <w:rsid w:val="00D02AC0"/>
    <w:rsid w:val="00D26866"/>
    <w:rsid w:val="00DB555D"/>
    <w:rsid w:val="00DD7280"/>
    <w:rsid w:val="00EC6BA1"/>
    <w:rsid w:val="00EF0E0D"/>
    <w:rsid w:val="00F32B70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4B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CB1B4B"/>
    <w:rPr>
      <w:color w:val="0000FF"/>
      <w:u w:val="single"/>
    </w:rPr>
  </w:style>
  <w:style w:type="character" w:styleId="Hyperlink">
    <w:name w:val="Hyperlink"/>
    <w:basedOn w:val="DefaultParagraphFont"/>
    <w:rsid w:val="00445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4B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CB1B4B"/>
    <w:rPr>
      <w:color w:val="0000FF"/>
      <w:u w:val="single"/>
    </w:rPr>
  </w:style>
  <w:style w:type="character" w:styleId="Hyperlink">
    <w:name w:val="Hyperlink"/>
    <w:basedOn w:val="DefaultParagraphFont"/>
    <w:rsid w:val="0044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ittany.scowcroft@york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sb631</dc:creator>
  <cp:lastModifiedBy>Arclight</cp:lastModifiedBy>
  <cp:revision>2</cp:revision>
  <cp:lastPrinted>2012-02-04T15:25:00Z</cp:lastPrinted>
  <dcterms:created xsi:type="dcterms:W3CDTF">2013-01-25T15:50:00Z</dcterms:created>
  <dcterms:modified xsi:type="dcterms:W3CDTF">2013-01-25T15:50:00Z</dcterms:modified>
</cp:coreProperties>
</file>